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5907F" w14:textId="77777777" w:rsidR="00F33DB7" w:rsidRPr="00C76959" w:rsidRDefault="00F33DB7" w:rsidP="00F33DB7">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ANNOUNCEMENT</w:t>
      </w:r>
    </w:p>
    <w:p w14:paraId="42A51FFE" w14:textId="77777777" w:rsidR="00F33DB7" w:rsidRPr="00C76959" w:rsidRDefault="00F33DB7" w:rsidP="00F33DB7">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ABOUT THE EVALUATION QUESTIONNAIRE</w:t>
      </w:r>
    </w:p>
    <w:p w14:paraId="53C93488" w14:textId="77777777" w:rsidR="00F33DB7" w:rsidRPr="00C76959" w:rsidRDefault="00F33DB7" w:rsidP="00F33DB7">
      <w:pPr>
        <w:pStyle w:val="BodyTextIndent"/>
        <w:spacing w:line="240" w:lineRule="auto"/>
        <w:jc w:val="center"/>
        <w:rPr>
          <w:rFonts w:ascii="GHEA Grapalat" w:hAnsi="GHEA Grapalat"/>
          <w:i w:val="0"/>
          <w:sz w:val="22"/>
          <w:szCs w:val="22"/>
          <w:lang w:val="af-ZA"/>
        </w:rPr>
      </w:pPr>
    </w:p>
    <w:p w14:paraId="68F11667" w14:textId="77777777" w:rsidR="00F33DB7" w:rsidRPr="00C76959" w:rsidRDefault="00F33DB7" w:rsidP="00F33DB7">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This text of the announcement has been approved by the evaluation committee.</w:t>
      </w:r>
    </w:p>
    <w:p w14:paraId="03F554D3" w14:textId="77777777" w:rsidR="00F33DB7" w:rsidRPr="00C76959" w:rsidRDefault="00F33DB7" w:rsidP="00F33DB7">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By decision No. 2 of </w:t>
      </w:r>
      <w:r>
        <w:rPr>
          <w:rFonts w:ascii="GHEA Grapalat" w:hAnsi="GHEA Grapalat"/>
          <w:i w:val="0"/>
          <w:sz w:val="22"/>
          <w:szCs w:val="22"/>
          <w:lang w:val="hy-AM"/>
        </w:rPr>
        <w:t xml:space="preserve">May 22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2026</w:t>
      </w:r>
    </w:p>
    <w:p w14:paraId="75C3C93D" w14:textId="77777777" w:rsidR="00F33DB7" w:rsidRPr="00C76959" w:rsidRDefault="00F33DB7" w:rsidP="00F33DB7">
      <w:pPr>
        <w:pStyle w:val="BodyTextIndent"/>
        <w:spacing w:line="240" w:lineRule="auto"/>
        <w:jc w:val="center"/>
        <w:rPr>
          <w:rFonts w:ascii="GHEA Grapalat" w:hAnsi="GHEA Grapalat"/>
          <w:i w:val="0"/>
          <w:sz w:val="22"/>
          <w:szCs w:val="22"/>
          <w:lang w:val="af-ZA"/>
        </w:rPr>
      </w:pPr>
    </w:p>
    <w:p w14:paraId="730C17E7" w14:textId="77777777" w:rsidR="00F33DB7" w:rsidRPr="00C76959" w:rsidRDefault="00F33DB7" w:rsidP="00F33DB7">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Procedure code: "</w:t>
      </w:r>
      <w:r w:rsidRPr="00F33DB7">
        <w:rPr>
          <w:rFonts w:ascii="GHEA Grapalat" w:hAnsi="GHEA Grapalat"/>
          <w:i w:val="0"/>
          <w:sz w:val="22"/>
          <w:szCs w:val="22"/>
          <w:lang w:val="hy-AM"/>
        </w:rPr>
        <w:t>ԿԳ-ԿԿԹԿ-ԳՀԱՊՁԲ-33/26</w:t>
      </w:r>
      <w:r w:rsidRPr="00C76959">
        <w:rPr>
          <w:rFonts w:ascii="GHEA Grapalat" w:hAnsi="GHEA Grapalat"/>
          <w:i w:val="0"/>
          <w:sz w:val="22"/>
          <w:szCs w:val="22"/>
          <w:lang w:val="af-ZA"/>
        </w:rPr>
        <w:t>"</w:t>
      </w:r>
    </w:p>
    <w:p w14:paraId="31FDE4BE" w14:textId="77777777" w:rsidR="00F33DB7" w:rsidRPr="00C76959" w:rsidRDefault="00F33DB7" w:rsidP="00F33DB7">
      <w:pPr>
        <w:pStyle w:val="BodyTextIndent"/>
        <w:spacing w:line="240" w:lineRule="auto"/>
        <w:rPr>
          <w:rFonts w:ascii="GHEA Grapalat" w:hAnsi="GHEA Grapalat"/>
          <w:i w:val="0"/>
          <w:sz w:val="22"/>
          <w:szCs w:val="22"/>
          <w:lang w:val="af-ZA"/>
        </w:rPr>
      </w:pPr>
    </w:p>
    <w:p w14:paraId="743D0F2F"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client, "Kotayk and Gegharkunik CCTC" LLC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located at the address: Constitution Square, Administrative Building 1 </w:t>
      </w:r>
      <w:r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7th Floor, Hrazdan, Kotayk Region, RA, announces a request for quotation, which is being carried out in one stage </w:t>
      </w:r>
      <w:r w:rsidRPr="00C76959">
        <w:rPr>
          <w:rFonts w:ascii="Cambria Math" w:hAnsi="Cambria Math" w:cs="Cambria Math"/>
          <w:i w:val="0"/>
          <w:sz w:val="22"/>
          <w:szCs w:val="22"/>
          <w:lang w:val="af-ZA"/>
        </w:rPr>
        <w:t>.</w:t>
      </w:r>
    </w:p>
    <w:p w14:paraId="657C66D2"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Pr="00C76959">
        <w:rPr>
          <w:rFonts w:ascii="GHEA Grapalat" w:hAnsi="GHEA Grapalat"/>
          <w:i w:val="0"/>
          <w:sz w:val="22"/>
          <w:szCs w:val="22"/>
          <w:lang w:val="af-ZA"/>
        </w:rPr>
        <w:t xml:space="preserve">this procedure, </w:t>
      </w:r>
      <w:bookmarkEnd w:id="0"/>
      <w:r w:rsidRPr="00C76959">
        <w:rPr>
          <w:rFonts w:ascii="GHEA Grapalat" w:hAnsi="GHEA Grapalat"/>
          <w:i w:val="0"/>
          <w:sz w:val="22"/>
          <w:szCs w:val="22"/>
          <w:lang w:val="af-ZA"/>
        </w:rPr>
        <w:t>the selected participant will be offered to sign a tire supply contract (hereinafter referred to as the contract) in accordance with the established procedure.</w:t>
      </w:r>
    </w:p>
    <w:p w14:paraId="70818417"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33B56596"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conditions presented to persons not entitled to participate in this procedure, as well as to participants, are set out in the invitation to this procedure.</w:t>
      </w:r>
    </w:p>
    <w:p w14:paraId="5106EF74"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The selected participant is determined from the number of participants who submitted </w:t>
      </w:r>
      <w:bookmarkStart w:id="1" w:name="_Hlk23167512"/>
      <w:r w:rsidRPr="00C76959">
        <w:rPr>
          <w:rFonts w:ascii="GHEA Grapalat" w:hAnsi="GHEA Grapalat"/>
          <w:i w:val="0"/>
          <w:sz w:val="22"/>
          <w:szCs w:val="22"/>
          <w:lang w:val="af-ZA"/>
        </w:rPr>
        <w:t xml:space="preserve">satisfactory </w:t>
      </w:r>
      <w:bookmarkEnd w:id="1"/>
      <w:r w:rsidRPr="00C76959">
        <w:rPr>
          <w:rFonts w:ascii="GHEA Grapalat" w:hAnsi="GHEA Grapalat"/>
          <w:i w:val="0"/>
          <w:sz w:val="22"/>
          <w:szCs w:val="22"/>
          <w:lang w:val="af-ZA"/>
        </w:rPr>
        <w:t>bids on non-price terms, based on the principle of giving preference to the participant who submitted the lowest price offer.</w:t>
      </w:r>
    </w:p>
    <w:p w14:paraId="121D0551"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7E61B589" w14:textId="77777777" w:rsidR="00F33DB7" w:rsidRPr="00C76959" w:rsidRDefault="00F33DB7" w:rsidP="00F33DB7">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The procurement process is carried out based on Article 15, Paragraph 6 of the RA Law "On Procurement".</w:t>
      </w:r>
    </w:p>
    <w:p w14:paraId="057E430E" w14:textId="77777777" w:rsidR="00F33DB7" w:rsidRPr="00C76959" w:rsidRDefault="00F33DB7" w:rsidP="00F33DB7">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Applications for participation in this procedure must be submitted to the address: Constitution Square, Administrative Building 1, 7th Floor, Kotayk Region, Hrazdan, RA, in documentary form by 1:15 p.m. on the 7th day from the date of publication </w:t>
      </w:r>
      <w:r w:rsidRPr="00C76959">
        <w:rPr>
          <w:rFonts w:ascii="Cambria Math" w:hAnsi="Cambria Math" w:cs="Cambria Math"/>
          <w:i w:val="0"/>
          <w:sz w:val="22"/>
          <w:szCs w:val="22"/>
          <w:lang w:val="af-ZA"/>
        </w:rPr>
        <w:t xml:space="preserve">of </w:t>
      </w:r>
      <w:r>
        <w:rPr>
          <w:rFonts w:ascii="GHEA Grapalat" w:hAnsi="GHEA Grapalat"/>
          <w:b/>
          <w:bCs/>
          <w:i w:val="0"/>
          <w:color w:val="000000" w:themeColor="text1"/>
          <w:sz w:val="22"/>
          <w:szCs w:val="22"/>
          <w:u w:val="single"/>
          <w:lang w:val="hy-AM"/>
        </w:rPr>
        <w:t xml:space="preserve">this </w:t>
      </w:r>
      <w:r w:rsidRPr="0076209D">
        <w:rPr>
          <w:rFonts w:ascii="GHEA Grapalat" w:hAnsi="GHEA Grapalat"/>
          <w:b/>
          <w:bCs/>
          <w:i w:val="0"/>
          <w:color w:val="000000" w:themeColor="text1"/>
          <w:sz w:val="22"/>
          <w:szCs w:val="22"/>
          <w:u w:val="single"/>
          <w:lang w:val="af-ZA"/>
        </w:rPr>
        <w:t xml:space="preserve">announcement </w:t>
      </w:r>
      <w:r w:rsidRPr="00C76959">
        <w:rPr>
          <w:rFonts w:ascii="GHEA Grapalat" w:hAnsi="GHEA Grapalat"/>
          <w:b/>
          <w:bCs/>
          <w:i w:val="0"/>
          <w:color w:val="000000" w:themeColor="text1"/>
          <w:sz w:val="22"/>
          <w:szCs w:val="22"/>
          <w:u w:val="single"/>
          <w:lang w:val="af-ZA"/>
        </w:rPr>
        <w:t>.</w:t>
      </w:r>
    </w:p>
    <w:p w14:paraId="57DF3458"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Applications, in addition to Armenian, can also be submitted in English or Russian.</w:t>
      </w:r>
    </w:p>
    <w:p w14:paraId="28E80004" w14:textId="77777777" w:rsidR="00F33DB7" w:rsidRPr="00C76959" w:rsidRDefault="00F33DB7" w:rsidP="00F33DB7">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Constitution Square, Administrative Building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7th Floor, Hrazdan , Kotayk Region, RA </w:t>
      </w:r>
      <w:r w:rsidRPr="00C76959">
        <w:rPr>
          <w:rFonts w:ascii="Cambria Math" w:hAnsi="Cambria Math" w:cs="Cambria Math"/>
          <w:b/>
          <w:bCs/>
          <w:i w:val="0"/>
          <w:color w:val="000000" w:themeColor="text1"/>
          <w:sz w:val="22"/>
          <w:szCs w:val="22"/>
          <w:u w:val="single"/>
          <w:lang w:val="af-ZA"/>
        </w:rPr>
        <w:t>, 2026 .</w:t>
      </w:r>
      <w:r w:rsidRPr="00C76959">
        <w:rPr>
          <w:rFonts w:ascii="GHEA Grapalat" w:hAnsi="GHEA Grapalat"/>
          <w:b/>
          <w:bCs/>
          <w:i w:val="0"/>
          <w:color w:val="000000" w:themeColor="text1"/>
          <w:sz w:val="22"/>
          <w:szCs w:val="22"/>
          <w:u w:val="single"/>
          <w:lang w:val="af-ZA"/>
        </w:rPr>
        <w:t xml:space="preserve"> </w:t>
      </w:r>
      <w:r>
        <w:rPr>
          <w:rFonts w:ascii="GHEA Grapalat" w:hAnsi="GHEA Grapalat"/>
          <w:b/>
          <w:bCs/>
          <w:i w:val="0"/>
          <w:color w:val="000000" w:themeColor="text1"/>
          <w:sz w:val="22"/>
          <w:szCs w:val="22"/>
          <w:u w:val="single"/>
          <w:lang w:val="hy-AM"/>
        </w:rPr>
        <w:t xml:space="preserve">June </w:t>
      </w:r>
      <w:r w:rsidRPr="00C76959">
        <w:rPr>
          <w:rFonts w:ascii="GHEA Grapalat" w:hAnsi="GHEA Grapalat"/>
          <w:b/>
          <w:bCs/>
          <w:i w:val="0"/>
          <w:color w:val="000000" w:themeColor="text1"/>
          <w:sz w:val="22"/>
          <w:szCs w:val="22"/>
          <w:u w:val="single"/>
          <w:lang w:val="af-ZA"/>
        </w:rPr>
        <w:t xml:space="preserve">1st at </w:t>
      </w:r>
      <w:r w:rsidRPr="00C76959">
        <w:rPr>
          <w:rFonts w:ascii="GHEA Grapalat" w:hAnsi="GHEA Grapalat"/>
          <w:b/>
          <w:bCs/>
          <w:i w:val="0"/>
          <w:color w:val="000000" w:themeColor="text1"/>
          <w:sz w:val="22"/>
          <w:szCs w:val="22"/>
          <w:u w:val="single"/>
          <w:lang w:val="hy-AM"/>
        </w:rPr>
        <w:t xml:space="preserve">1:15 </w:t>
      </w:r>
      <w:r>
        <w:rPr>
          <w:rFonts w:ascii="GHEA Grapalat" w:hAnsi="GHEA Grapalat"/>
          <w:b/>
          <w:bCs/>
          <w:i w:val="0"/>
          <w:color w:val="000000" w:themeColor="text1"/>
          <w:sz w:val="22"/>
          <w:szCs w:val="22"/>
          <w:u w:val="single"/>
          <w:lang w:val="hy-AM"/>
        </w:rPr>
        <w:t>p.m.</w:t>
      </w:r>
      <w:r w:rsidRPr="00C76959">
        <w:rPr>
          <w:rFonts w:ascii="Cambria Math" w:hAnsi="Cambria Math" w:cs="Cambria Math"/>
          <w:b/>
          <w:bCs/>
          <w:i w:val="0"/>
          <w:color w:val="000000" w:themeColor="text1"/>
          <w:sz w:val="22"/>
          <w:szCs w:val="22"/>
          <w:u w:val="single"/>
          <w:lang w:val="af-ZA"/>
        </w:rPr>
        <w:t>​</w:t>
      </w:r>
    </w:p>
    <w:p w14:paraId="67557071"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The appeal regarding this procedure is carried out in accordance with the procedure established by the RA Law "On Procurement" and the RA Civil Procedure Code.</w:t>
      </w:r>
    </w:p>
    <w:p w14:paraId="53C79AD5" w14:textId="77777777" w:rsidR="00F33DB7" w:rsidRPr="00C76959" w:rsidRDefault="00F33DB7" w:rsidP="00F33DB7">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For additional information regarding this announcement, please contact the Secretary of the Evaluation Committee: </w:t>
      </w:r>
      <w:r w:rsidRPr="00C76959">
        <w:rPr>
          <w:rFonts w:ascii="Cambria Math" w:hAnsi="Cambria Math" w:cs="Cambria Math"/>
          <w:i w:val="0"/>
          <w:sz w:val="22"/>
          <w:szCs w:val="22"/>
          <w:lang w:val="af-ZA"/>
        </w:rPr>
        <w:t>A.</w:t>
      </w:r>
      <w:r w:rsidRPr="00C76959">
        <w:rPr>
          <w:rFonts w:ascii="GHEA Grapalat" w:hAnsi="GHEA Grapalat"/>
          <w:i w:val="0"/>
          <w:sz w:val="22"/>
          <w:szCs w:val="22"/>
          <w:lang w:val="af-ZA"/>
        </w:rPr>
        <w:t xml:space="preserve"> </w:t>
      </w:r>
      <w:r w:rsidRPr="00C76959">
        <w:rPr>
          <w:rFonts w:ascii="GHEA Grapalat" w:hAnsi="GHEA Grapalat" w:cs="GHEA Grapalat"/>
          <w:i w:val="0"/>
          <w:sz w:val="22"/>
          <w:szCs w:val="22"/>
          <w:lang w:val="af-ZA"/>
        </w:rPr>
        <w:t xml:space="preserve">Martirosyan </w:t>
      </w:r>
      <w:r w:rsidRPr="00C76959">
        <w:rPr>
          <w:rFonts w:ascii="GHEA Grapalat" w:hAnsi="GHEA Grapalat"/>
          <w:i w:val="0"/>
          <w:sz w:val="22"/>
          <w:szCs w:val="22"/>
          <w:lang w:val="af-ZA"/>
        </w:rPr>
        <w:t>.</w:t>
      </w:r>
    </w:p>
    <w:p w14:paraId="2B8BB9EB" w14:textId="77777777" w:rsidR="00F33DB7" w:rsidRPr="00C76959" w:rsidRDefault="00F33DB7" w:rsidP="00F33DB7">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2A682C5D" w14:textId="77777777" w:rsidR="00F33DB7" w:rsidRPr="00C76959" w:rsidRDefault="00F33DB7" w:rsidP="00F33DB7">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Phone 041 90-96-09</w:t>
      </w:r>
    </w:p>
    <w:p w14:paraId="797AA3E7" w14:textId="77777777" w:rsidR="00F33DB7" w:rsidRPr="00C76959" w:rsidRDefault="00F33DB7" w:rsidP="00F33DB7">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Email: kentron@petgnumner.am</w:t>
      </w:r>
    </w:p>
    <w:p w14:paraId="70EED6FE" w14:textId="77777777" w:rsidR="00F33DB7" w:rsidRPr="00C76959" w:rsidRDefault="00F33DB7" w:rsidP="00F33DB7">
      <w:pPr>
        <w:pStyle w:val="BodyTextIndent"/>
        <w:spacing w:line="276" w:lineRule="auto"/>
        <w:jc w:val="center"/>
        <w:rPr>
          <w:rFonts w:ascii="GHEA Grapalat" w:hAnsi="GHEA Grapalat"/>
          <w:i w:val="0"/>
          <w:sz w:val="22"/>
          <w:szCs w:val="22"/>
          <w:lang w:val="af-ZA"/>
        </w:rPr>
      </w:pPr>
    </w:p>
    <w:p w14:paraId="15BAB4B4" w14:textId="77777777" w:rsidR="00F33DB7" w:rsidRPr="00C76959" w:rsidRDefault="00F33DB7" w:rsidP="00F33DB7">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Client: "Kotayk and Gegharkunik CCTC" LLC</w:t>
      </w:r>
    </w:p>
    <w:p w14:paraId="36B31C8E" w14:textId="77777777" w:rsidR="00F33DB7" w:rsidRPr="00C76959" w:rsidRDefault="00F33DB7" w:rsidP="00F33DB7">
      <w:pPr>
        <w:pStyle w:val="BodyTextIndent"/>
        <w:spacing w:line="276" w:lineRule="auto"/>
        <w:jc w:val="center"/>
        <w:rPr>
          <w:rFonts w:ascii="GHEA Grapalat" w:hAnsi="GHEA Grapalat"/>
          <w:i w:val="0"/>
          <w:sz w:val="22"/>
          <w:szCs w:val="22"/>
          <w:lang w:val="af-ZA"/>
        </w:rPr>
      </w:pPr>
    </w:p>
    <w:p w14:paraId="1C3E533C" w14:textId="2C078C7E" w:rsidR="00B2572B" w:rsidRPr="00F33DB7" w:rsidRDefault="00B2572B" w:rsidP="00F33DB7">
      <w:pPr>
        <w:rPr>
          <w:lang w:val="af-ZA"/>
        </w:rPr>
      </w:pPr>
    </w:p>
    <w:sectPr w:rsidR="00B2572B" w:rsidRPr="00F33DB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0CE81" w14:textId="77777777" w:rsidR="009309C9" w:rsidRDefault="009309C9">
      <w:r>
        <w:separator/>
      </w:r>
    </w:p>
  </w:endnote>
  <w:endnote w:type="continuationSeparator" w:id="0">
    <w:p w14:paraId="1DE76FCE" w14:textId="77777777" w:rsidR="009309C9" w:rsidRDefault="0093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57631" w14:textId="77777777" w:rsidR="009309C9" w:rsidRDefault="009309C9">
      <w:r>
        <w:separator/>
      </w:r>
    </w:p>
  </w:footnote>
  <w:footnote w:type="continuationSeparator" w:id="0">
    <w:p w14:paraId="4D1F4C2F" w14:textId="77777777" w:rsidR="009309C9" w:rsidRDefault="00930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4D8D"/>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13F"/>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097D"/>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62"/>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209D"/>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09C9"/>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293"/>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2D5"/>
    <w:rsid w:val="00D86538"/>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3DB7"/>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530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365</Words>
  <Characters>2082</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509</cp:revision>
  <cp:lastPrinted>2022-12-02T08:26:00Z</cp:lastPrinted>
  <dcterms:created xsi:type="dcterms:W3CDTF">2022-10-31T10:53:00Z</dcterms:created>
  <dcterms:modified xsi:type="dcterms:W3CDTF">2026-05-26T11:06:00Z</dcterms:modified>
</cp:coreProperties>
</file>